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F55" w:rsidRDefault="00611F55" w:rsidP="00611F55">
      <w:pPr>
        <w:pStyle w:val="ListParagraph"/>
        <w:numPr>
          <w:ilvl w:val="1"/>
          <w:numId w:val="1"/>
        </w:numPr>
        <w:rPr>
          <w:b/>
          <w:color w:val="C00000"/>
          <w:sz w:val="28"/>
          <w:szCs w:val="28"/>
        </w:rPr>
      </w:pPr>
      <w:r w:rsidRPr="00830CC2">
        <w:rPr>
          <w:b/>
          <w:color w:val="C00000"/>
          <w:sz w:val="28"/>
          <w:szCs w:val="28"/>
        </w:rPr>
        <w:t>ACCELERATION WITHOUT ENERGY RECOVERY – RLA mode</w:t>
      </w:r>
    </w:p>
    <w:p w:rsidR="00611F55" w:rsidRPr="001F0357" w:rsidRDefault="00611F55" w:rsidP="00611F55">
      <w:pPr>
        <w:pStyle w:val="ListParagraph"/>
        <w:ind w:left="2160"/>
        <w:rPr>
          <w:rFonts w:ascii="Times New Roman" w:eastAsia="Times New Roman" w:hAnsi="Times New Roman" w:cs="Times New Roman"/>
          <w:b/>
          <w:bCs/>
          <w:i/>
          <w:iCs/>
          <w:color w:val="000000" w:themeColor="text1"/>
        </w:rPr>
      </w:pPr>
      <w:r w:rsidRPr="001F0357">
        <w:rPr>
          <w:rFonts w:ascii="Arial" w:eastAsia="Times New Roman" w:hAnsi="Arial" w:cs="Arial"/>
          <w:b/>
          <w:bCs/>
          <w:i/>
          <w:iCs/>
          <w:color w:val="000000" w:themeColor="text1"/>
        </w:rPr>
        <w:t>Injector setup, Phase MLC</w:t>
      </w:r>
    </w:p>
    <w:p w:rsidR="00611F55" w:rsidRPr="00830CC2" w:rsidRDefault="00611F55" w:rsidP="00611F55">
      <w:pPr>
        <w:pStyle w:val="ListParagraph"/>
        <w:numPr>
          <w:ilvl w:val="2"/>
          <w:numId w:val="1"/>
        </w:numPr>
        <w:rPr>
          <w:b/>
          <w:color w:val="C00000"/>
        </w:rPr>
      </w:pPr>
      <w:r w:rsidRPr="00830CC2">
        <w:rPr>
          <w:b/>
          <w:color w:val="C00000"/>
        </w:rPr>
        <w:t>Recommissioning the gun and the injector up to the diagnostic line</w:t>
      </w:r>
    </w:p>
    <w:p w:rsidR="00611F55" w:rsidRDefault="00611F55" w:rsidP="00611F55">
      <w:pPr>
        <w:pStyle w:val="ListParagraph"/>
        <w:numPr>
          <w:ilvl w:val="3"/>
          <w:numId w:val="1"/>
        </w:numPr>
        <w:rPr>
          <w:b/>
          <w:color w:val="C00000"/>
        </w:rPr>
      </w:pPr>
      <w:r w:rsidRPr="00830CC2">
        <w:rPr>
          <w:b/>
          <w:color w:val="C00000"/>
        </w:rPr>
        <w:t xml:space="preserve">October 9 – Wednesday: </w:t>
      </w:r>
      <w:r w:rsidRPr="001F0357">
        <w:rPr>
          <w:b/>
          <w:color w:val="000000" w:themeColor="text1"/>
        </w:rPr>
        <w:t>bring up the gun with the old cathode</w:t>
      </w:r>
    </w:p>
    <w:p w:rsidR="00611F55" w:rsidRPr="001F0357" w:rsidRDefault="00611F55" w:rsidP="00611F55">
      <w:pPr>
        <w:pStyle w:val="ListParagraph"/>
        <w:numPr>
          <w:ilvl w:val="3"/>
          <w:numId w:val="1"/>
        </w:numPr>
        <w:rPr>
          <w:b/>
          <w:color w:val="000000" w:themeColor="text1"/>
        </w:rPr>
      </w:pPr>
      <w:r w:rsidRPr="001F0357">
        <w:rPr>
          <w:b/>
          <w:color w:val="000000" w:themeColor="text1"/>
        </w:rPr>
        <w:t>Measure the cathode QE – make sure that it survived the power outage (in the case that the cathode is gone replace the cathode from the existing storage if they are gone as well see what Luca will say.)</w:t>
      </w:r>
    </w:p>
    <w:p w:rsidR="00611F55" w:rsidRPr="001F0357" w:rsidRDefault="00611F55" w:rsidP="00611F55">
      <w:pPr>
        <w:pStyle w:val="ListParagraph"/>
        <w:numPr>
          <w:ilvl w:val="3"/>
          <w:numId w:val="1"/>
        </w:numPr>
        <w:rPr>
          <w:b/>
          <w:color w:val="000000" w:themeColor="text1"/>
        </w:rPr>
      </w:pPr>
      <w:r w:rsidRPr="001F0357">
        <w:rPr>
          <w:b/>
          <w:color w:val="000000" w:themeColor="text1"/>
        </w:rPr>
        <w:t>Get BPM’s online</w:t>
      </w:r>
    </w:p>
    <w:p w:rsidR="00611F55" w:rsidRPr="001F0357" w:rsidRDefault="00611F55" w:rsidP="00611F55">
      <w:pPr>
        <w:pStyle w:val="ListParagraph"/>
        <w:numPr>
          <w:ilvl w:val="3"/>
          <w:numId w:val="1"/>
        </w:numPr>
        <w:rPr>
          <w:b/>
          <w:color w:val="000000" w:themeColor="text1"/>
        </w:rPr>
      </w:pPr>
      <w:r w:rsidRPr="001F0357">
        <w:rPr>
          <w:b/>
          <w:color w:val="000000" w:themeColor="text1"/>
        </w:rPr>
        <w:t>With BPS online, get the BPM reliably to 6 MeV in the ICM.</w:t>
      </w:r>
    </w:p>
    <w:p w:rsidR="00611F55" w:rsidRPr="001F0357" w:rsidRDefault="00611F55" w:rsidP="00611F55">
      <w:pPr>
        <w:pStyle w:val="ListParagraph"/>
        <w:numPr>
          <w:ilvl w:val="3"/>
          <w:numId w:val="1"/>
        </w:numPr>
        <w:rPr>
          <w:b/>
          <w:color w:val="C00000"/>
        </w:rPr>
      </w:pPr>
      <w:r w:rsidRPr="001F0357">
        <w:rPr>
          <w:b/>
          <w:color w:val="C00000"/>
        </w:rPr>
        <w:t>October 10</w:t>
      </w:r>
      <w:r>
        <w:rPr>
          <w:b/>
          <w:color w:val="C00000"/>
        </w:rPr>
        <w:t xml:space="preserve"> - </w:t>
      </w:r>
      <w:r w:rsidRPr="001F0357">
        <w:rPr>
          <w:b/>
          <w:color w:val="C00000"/>
        </w:rPr>
        <w:t xml:space="preserve">Thursday: </w:t>
      </w:r>
      <w:r w:rsidRPr="001F0357">
        <w:rPr>
          <w:b/>
          <w:color w:val="000000" w:themeColor="text1"/>
        </w:rPr>
        <w:t>get the 6 MeV beam to the diagnostic line.</w:t>
      </w:r>
      <w:r w:rsidRPr="001F0357">
        <w:rPr>
          <w:rFonts w:ascii="-webkit-standard" w:hAnsi="-webkit-standard"/>
          <w:color w:val="000000" w:themeColor="text1"/>
        </w:rPr>
        <w:t xml:space="preserve"> </w:t>
      </w:r>
      <w:r w:rsidRPr="001F0357">
        <w:rPr>
          <w:rFonts w:eastAsia="Times New Roman" w:cstheme="minorHAnsi"/>
          <w:b/>
          <w:bCs/>
          <w:color w:val="000000" w:themeColor="text1"/>
        </w:rPr>
        <w:t>Diagnostic line measurements. BPM charge calibration with faraday cup, emittance/phase measurements to make sure we are close to where we need to be.</w:t>
      </w:r>
    </w:p>
    <w:p w:rsidR="00611F55" w:rsidRPr="00830CC2" w:rsidRDefault="00611F55" w:rsidP="00611F55">
      <w:pPr>
        <w:pStyle w:val="ListParagraph"/>
        <w:numPr>
          <w:ilvl w:val="3"/>
          <w:numId w:val="1"/>
        </w:numPr>
        <w:rPr>
          <w:b/>
          <w:color w:val="C00000"/>
        </w:rPr>
      </w:pPr>
      <w:r w:rsidRPr="00830CC2">
        <w:rPr>
          <w:b/>
          <w:color w:val="C00000"/>
        </w:rPr>
        <w:t xml:space="preserve">October 11 – Friday: measure the beam properties </w:t>
      </w:r>
    </w:p>
    <w:p w:rsidR="00611F55" w:rsidRDefault="00611F55" w:rsidP="00611F55">
      <w:pPr>
        <w:pStyle w:val="ListParagraph"/>
        <w:numPr>
          <w:ilvl w:val="2"/>
          <w:numId w:val="1"/>
        </w:numPr>
        <w:rPr>
          <w:b/>
          <w:color w:val="C00000"/>
        </w:rPr>
      </w:pPr>
      <w:r w:rsidRPr="00830CC2">
        <w:rPr>
          <w:b/>
          <w:color w:val="C00000"/>
        </w:rPr>
        <w:t>Recommissioning the MLC and the dump beam line</w:t>
      </w:r>
    </w:p>
    <w:p w:rsidR="00611F55" w:rsidRPr="006C1154" w:rsidRDefault="00611F55" w:rsidP="00611F55">
      <w:pPr>
        <w:pStyle w:val="ListParagraph"/>
        <w:numPr>
          <w:ilvl w:val="3"/>
          <w:numId w:val="1"/>
        </w:numPr>
        <w:rPr>
          <w:b/>
          <w:color w:val="C00000"/>
        </w:rPr>
      </w:pPr>
      <w:r w:rsidRPr="00830CC2">
        <w:rPr>
          <w:b/>
          <w:color w:val="C00000"/>
        </w:rPr>
        <w:t xml:space="preserve">October 14 – Monday: </w:t>
      </w:r>
      <w:r w:rsidRPr="006C1154">
        <w:rPr>
          <w:b/>
          <w:color w:val="000000" w:themeColor="text1"/>
        </w:rPr>
        <w:t xml:space="preserve">6 MeV beam to the beam dump </w:t>
      </w:r>
    </w:p>
    <w:p w:rsidR="0016053E" w:rsidRDefault="00611F55">
      <w:bookmarkStart w:id="0" w:name="_GoBack"/>
      <w:bookmarkEnd w:id="0"/>
    </w:p>
    <w:sectPr w:rsidR="0016053E" w:rsidSect="00A02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F24FC"/>
    <w:multiLevelType w:val="hybridMultilevel"/>
    <w:tmpl w:val="42C27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CA41172">
      <w:start w:val="1"/>
      <w:numFmt w:val="bullet"/>
      <w:lvlText w:val=""/>
      <w:lvlJc w:val="left"/>
      <w:pPr>
        <w:ind w:left="2160" w:hanging="360"/>
      </w:pPr>
      <w:rPr>
        <w:rFonts w:ascii="Wingdings" w:hAnsi="Wingdings" w:hint="default"/>
        <w:color w:val="C0000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55"/>
    <w:rsid w:val="00514165"/>
    <w:rsid w:val="00611F55"/>
    <w:rsid w:val="00A02600"/>
    <w:rsid w:val="00A06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61D0D75-30B9-3A46-B80D-856D79A6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Trbojevic, Dejan</dc:creator>
  <cp:keywords/>
  <dc:description/>
  <cp:lastModifiedBy>Trbojevic, Dejan</cp:lastModifiedBy>
  <cp:revision>1</cp:revision>
  <dcterms:created xsi:type="dcterms:W3CDTF">2019-10-08T19:41:00Z</dcterms:created>
  <dcterms:modified xsi:type="dcterms:W3CDTF">2019-10-08T19:42:00Z</dcterms:modified>
</cp:coreProperties>
</file>