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8" w:type="dxa"/>
        <w:jc w:val="center"/>
        <w:tblInd w:w="-6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2801"/>
        <w:gridCol w:w="2040"/>
        <w:gridCol w:w="2040"/>
        <w:gridCol w:w="2040"/>
        <w:gridCol w:w="2107"/>
      </w:tblGrid>
      <w:tr w:rsidR="007742FC" w:rsidRPr="00744A21" w:rsidTr="00934D6C">
        <w:trPr>
          <w:trHeight w:val="599"/>
          <w:jc w:val="center"/>
        </w:trPr>
        <w:tc>
          <w:tcPr>
            <w:tcW w:w="1102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25" w:color="auto" w:fill="auto"/>
            <w:noWrap/>
            <w:vAlign w:val="center"/>
            <w:hideMark/>
          </w:tcPr>
          <w:p w:rsidR="007742FC" w:rsidRPr="00744A21" w:rsidRDefault="007742FC" w:rsidP="0093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C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ornell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H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igh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nergy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ynchrotron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ource</w:t>
            </w:r>
          </w:p>
        </w:tc>
      </w:tr>
      <w:tr w:rsidR="007742FC" w:rsidRPr="00094AB3" w:rsidTr="00934D6C">
        <w:trPr>
          <w:trHeight w:val="570"/>
          <w:jc w:val="center"/>
        </w:trPr>
        <w:tc>
          <w:tcPr>
            <w:tcW w:w="280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742FC" w:rsidRPr="00744A21" w:rsidRDefault="007742FC" w:rsidP="0093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Doc#: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SOP-COMP-001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742FC" w:rsidRPr="00744A21" w:rsidRDefault="007742FC" w:rsidP="0077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Procedure: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CHESS Line Monitor GUI Startup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742FC" w:rsidRPr="00744A21" w:rsidRDefault="007742FC" w:rsidP="0093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Prepared by: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  <w:tr w:rsidR="007742FC" w:rsidRPr="00094AB3" w:rsidTr="00934D6C">
        <w:trPr>
          <w:trHeight w:val="599"/>
          <w:jc w:val="center"/>
        </w:trPr>
        <w:tc>
          <w:tcPr>
            <w:tcW w:w="28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742FC" w:rsidRPr="00744A21" w:rsidRDefault="007742FC" w:rsidP="0093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Rev.: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742FC" w:rsidRPr="00744A21" w:rsidRDefault="007742FC" w:rsidP="0077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Revision Date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01/09/13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42FC" w:rsidRDefault="007742FC" w:rsidP="0093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Date Effective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7742FC" w:rsidRPr="009B545D" w:rsidRDefault="007742FC" w:rsidP="0093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01/09/13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42FC" w:rsidRDefault="007742FC" w:rsidP="0093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Expires:</w:t>
            </w:r>
          </w:p>
          <w:p w:rsidR="007742FC" w:rsidRPr="009B545D" w:rsidRDefault="007742FC" w:rsidP="0093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01/09/13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742FC" w:rsidRPr="00744A21" w:rsidRDefault="007742FC" w:rsidP="0093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Approved by: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</w:tbl>
    <w:p w:rsidR="001D5238" w:rsidRPr="00094AB3" w:rsidRDefault="00B356FE">
      <w:pPr>
        <w:rPr>
          <w:rFonts w:ascii="Times New Roman" w:hAnsi="Times New Roman" w:cs="Times New Roman"/>
        </w:rPr>
      </w:pPr>
    </w:p>
    <w:p w:rsidR="003F0220" w:rsidRPr="00094AB3" w:rsidRDefault="003B732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Purpose</w:t>
      </w:r>
    </w:p>
    <w:p w:rsidR="00FC5463" w:rsidRPr="00094AB3" w:rsidRDefault="00912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start the CHESS Line Monitor GUI after it has been closed.</w:t>
      </w:r>
    </w:p>
    <w:p w:rsidR="00FC5463" w:rsidRPr="00094AB3" w:rsidRDefault="003B732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Materials</w:t>
      </w:r>
      <w:r w:rsidR="002F0F2D" w:rsidRPr="00094AB3">
        <w:rPr>
          <w:rFonts w:ascii="Times New Roman" w:hAnsi="Times New Roman" w:cs="Times New Roman"/>
          <w:b/>
        </w:rPr>
        <w:t xml:space="preserve"> and Equipment</w:t>
      </w:r>
      <w:r w:rsidRPr="00094AB3">
        <w:rPr>
          <w:rFonts w:ascii="Times New Roman" w:hAnsi="Times New Roman" w:cs="Times New Roman"/>
          <w:b/>
        </w:rPr>
        <w:t xml:space="preserve"> Needed</w:t>
      </w:r>
    </w:p>
    <w:p w:rsidR="00FC5463" w:rsidRDefault="00940CC4" w:rsidP="00FC5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CHESS </w:t>
      </w:r>
      <w:proofErr w:type="spellStart"/>
      <w:r>
        <w:rPr>
          <w:rFonts w:ascii="Times New Roman" w:hAnsi="Times New Roman" w:cs="Times New Roman"/>
        </w:rPr>
        <w:t>Beamline</w:t>
      </w:r>
      <w:proofErr w:type="spellEnd"/>
      <w:r>
        <w:rPr>
          <w:rFonts w:ascii="Times New Roman" w:hAnsi="Times New Roman" w:cs="Times New Roman"/>
        </w:rPr>
        <w:t xml:space="preserve"> Control and Monitoring Computer</w:t>
      </w:r>
    </w:p>
    <w:p w:rsidR="00912914" w:rsidRPr="00094AB3" w:rsidRDefault="00912914" w:rsidP="00FC5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Network connection</w:t>
      </w:r>
    </w:p>
    <w:p w:rsidR="003B7323" w:rsidRPr="00094AB3" w:rsidRDefault="003B7323" w:rsidP="003B732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Safety</w:t>
      </w:r>
    </w:p>
    <w:p w:rsidR="003B7323" w:rsidRPr="00094AB3" w:rsidRDefault="00E07D5F" w:rsidP="003B7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4AB3">
        <w:rPr>
          <w:rFonts w:ascii="Times New Roman" w:hAnsi="Times New Roman" w:cs="Times New Roman"/>
        </w:rPr>
        <w:t>Safety</w:t>
      </w:r>
      <w:r w:rsidR="00912914">
        <w:rPr>
          <w:rFonts w:ascii="Times New Roman" w:hAnsi="Times New Roman" w:cs="Times New Roman"/>
        </w:rPr>
        <w:t xml:space="preserve"> Issues: none</w:t>
      </w:r>
    </w:p>
    <w:p w:rsidR="006C37AB" w:rsidRDefault="003B7323" w:rsidP="006C37AB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Procedure</w:t>
      </w:r>
    </w:p>
    <w:p w:rsidR="00212B0B" w:rsidRPr="006C37AB" w:rsidRDefault="00E8622F" w:rsidP="006C37AB">
      <w:pPr>
        <w:rPr>
          <w:rFonts w:ascii="Times New Roman" w:hAnsi="Times New Roman" w:cs="Times New Roman"/>
          <w:b/>
        </w:rPr>
      </w:pPr>
      <w:r w:rsidRPr="00E862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502.1pt;height:48.3pt;mso-position-horizontal-relative:char;mso-position-vertical-relative:line" fillcolor="#d8d8d8">
            <v:textbox style="mso-next-textbox:#_x0000_s1056">
              <w:txbxContent>
                <w:p w:rsidR="00212B0B" w:rsidRPr="00212B0B" w:rsidRDefault="00212B0B" w:rsidP="00212B0B">
                  <w:pPr>
                    <w:pStyle w:val="ListParagraph"/>
                    <w:rPr>
                      <w:rFonts w:ascii="Times New Roman" w:hAnsi="Times New Roman" w:cs="Times New Roman"/>
                      <w:b/>
                    </w:rPr>
                  </w:pPr>
                  <w:r w:rsidRPr="00212B0B">
                    <w:rPr>
                      <w:rFonts w:ascii="Times New Roman" w:hAnsi="Times New Roman" w:cs="Times New Roman"/>
                      <w:b/>
                    </w:rPr>
                    <w:t xml:space="preserve">NOTE: All steps in procedure should be performed on the Main Desktop for the </w:t>
                  </w:r>
                  <w:proofErr w:type="spellStart"/>
                  <w:r w:rsidRPr="00212B0B">
                    <w:rPr>
                      <w:rFonts w:ascii="Times New Roman" w:hAnsi="Times New Roman" w:cs="Times New Roman"/>
                      <w:b/>
                    </w:rPr>
                    <w:t>Beamline</w:t>
                  </w:r>
                  <w:proofErr w:type="spellEnd"/>
                  <w:r w:rsidRPr="00212B0B">
                    <w:rPr>
                      <w:rFonts w:ascii="Times New Roman" w:hAnsi="Times New Roman" w:cs="Times New Roman"/>
                      <w:b/>
                    </w:rPr>
                    <w:t xml:space="preserve"> Control computer.  This monitor is located on the desk in </w:t>
                  </w:r>
                  <w:r>
                    <w:rPr>
                      <w:rFonts w:ascii="Times New Roman" w:hAnsi="Times New Roman" w:cs="Times New Roman"/>
                      <w:b/>
                    </w:rPr>
                    <w:t>CHESS operations</w:t>
                  </w:r>
                  <w:r w:rsidRPr="00212B0B">
                    <w:rPr>
                      <w:rFonts w:ascii="Times New Roman" w:hAnsi="Times New Roman" w:cs="Times New Roman"/>
                      <w:b/>
                    </w:rPr>
                    <w:t xml:space="preserve"> and labeled “BEAMLINE STATUS AND CONTROL ONLY”.</w:t>
                  </w:r>
                </w:p>
                <w:p w:rsidR="00212B0B" w:rsidRPr="00212B0B" w:rsidRDefault="00212B0B" w:rsidP="00212B0B"/>
              </w:txbxContent>
            </v:textbox>
            <w10:wrap type="none"/>
            <w10:anchorlock/>
          </v:shape>
        </w:pict>
      </w:r>
    </w:p>
    <w:p w:rsidR="003B7323" w:rsidRDefault="009C063F" w:rsidP="003B7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the </w:t>
      </w:r>
      <w:r w:rsidR="00643C2B">
        <w:rPr>
          <w:rFonts w:ascii="Times New Roman" w:hAnsi="Times New Roman" w:cs="Times New Roman"/>
        </w:rPr>
        <w:t>“CSS” logo on the Start bar to s</w:t>
      </w:r>
      <w:r w:rsidR="00912914">
        <w:rPr>
          <w:rFonts w:ascii="Times New Roman" w:hAnsi="Times New Roman" w:cs="Times New Roman"/>
        </w:rPr>
        <w:t>tart Control Systems Studio.</w:t>
      </w:r>
      <w:r w:rsidR="005C063C">
        <w:rPr>
          <w:rFonts w:ascii="Times New Roman" w:hAnsi="Times New Roman" w:cs="Times New Roman"/>
        </w:rPr>
        <w:t xml:space="preserve">  </w:t>
      </w:r>
      <w:r w:rsidR="00940CC4">
        <w:rPr>
          <w:rFonts w:ascii="Times New Roman" w:hAnsi="Times New Roman" w:cs="Times New Roman"/>
          <w:b/>
        </w:rPr>
        <w:t>(Fig. 1</w:t>
      </w:r>
      <w:r w:rsidR="005C063C" w:rsidRPr="00981118">
        <w:rPr>
          <w:rFonts w:ascii="Times New Roman" w:hAnsi="Times New Roman" w:cs="Times New Roman"/>
          <w:b/>
        </w:rPr>
        <w:t>)</w:t>
      </w:r>
    </w:p>
    <w:p w:rsidR="00643C2B" w:rsidRDefault="00643C2B" w:rsidP="003B7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that</w:t>
      </w:r>
      <w:r w:rsidR="00912914">
        <w:rPr>
          <w:rFonts w:ascii="Times New Roman" w:hAnsi="Times New Roman" w:cs="Times New Roman"/>
        </w:rPr>
        <w:t xml:space="preserve"> the </w:t>
      </w:r>
      <w:r w:rsidR="009C063F">
        <w:rPr>
          <w:rFonts w:ascii="Times New Roman" w:hAnsi="Times New Roman" w:cs="Times New Roman"/>
          <w:i/>
        </w:rPr>
        <w:t>StartUp</w:t>
      </w:r>
      <w:r w:rsidR="00912914" w:rsidRPr="002E196E">
        <w:rPr>
          <w:rFonts w:ascii="Times New Roman" w:hAnsi="Times New Roman" w:cs="Times New Roman"/>
          <w:i/>
        </w:rPr>
        <w:t>.opi</w:t>
      </w:r>
      <w:r w:rsidR="00912914">
        <w:rPr>
          <w:rFonts w:ascii="Times New Roman" w:hAnsi="Times New Roman" w:cs="Times New Roman"/>
        </w:rPr>
        <w:t xml:space="preserve"> file is open in </w:t>
      </w:r>
      <w:r>
        <w:rPr>
          <w:rFonts w:ascii="Times New Roman" w:hAnsi="Times New Roman" w:cs="Times New Roman"/>
        </w:rPr>
        <w:t xml:space="preserve">the </w:t>
      </w:r>
      <w:r w:rsidR="00912914">
        <w:rPr>
          <w:rFonts w:ascii="Times New Roman" w:hAnsi="Times New Roman" w:cs="Times New Roman"/>
        </w:rPr>
        <w:t>CSS</w:t>
      </w:r>
      <w:r>
        <w:rPr>
          <w:rFonts w:ascii="Times New Roman" w:hAnsi="Times New Roman" w:cs="Times New Roman"/>
        </w:rPr>
        <w:t xml:space="preserve"> Workspace</w:t>
      </w:r>
      <w:r w:rsidR="009C063F">
        <w:rPr>
          <w:rFonts w:ascii="Times New Roman" w:hAnsi="Times New Roman" w:cs="Times New Roman"/>
        </w:rPr>
        <w:t xml:space="preserve">.  </w:t>
      </w:r>
      <w:r w:rsidR="009C063F">
        <w:rPr>
          <w:rFonts w:ascii="Times New Roman" w:hAnsi="Times New Roman" w:cs="Times New Roman"/>
          <w:b/>
        </w:rPr>
        <w:t>(Fig. 2)</w:t>
      </w:r>
    </w:p>
    <w:p w:rsidR="007D60C4" w:rsidRPr="006A66C3" w:rsidRDefault="006C37AB" w:rsidP="003B7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</w:t>
      </w:r>
      <w:r w:rsidR="009C063F">
        <w:rPr>
          <w:rFonts w:ascii="Times New Roman" w:hAnsi="Times New Roman" w:cs="Times New Roman"/>
        </w:rPr>
        <w:t xml:space="preserve"> the large green </w:t>
      </w:r>
      <w:r w:rsidR="009C063F" w:rsidRPr="009C063F">
        <w:rPr>
          <w:rFonts w:ascii="Times New Roman" w:hAnsi="Times New Roman" w:cs="Times New Roman"/>
          <w:b/>
        </w:rPr>
        <w:t>[START GUI]</w:t>
      </w:r>
      <w:r w:rsidR="009C063F">
        <w:rPr>
          <w:rFonts w:ascii="Times New Roman" w:hAnsi="Times New Roman" w:cs="Times New Roman"/>
        </w:rPr>
        <w:t xml:space="preserve"> button to execute the l</w:t>
      </w:r>
      <w:r w:rsidR="001B26AE">
        <w:rPr>
          <w:rFonts w:ascii="Times New Roman" w:hAnsi="Times New Roman" w:cs="Times New Roman"/>
        </w:rPr>
        <w:t>aunch</w:t>
      </w:r>
      <w:r w:rsidR="009C063F">
        <w:rPr>
          <w:rFonts w:ascii="Times New Roman" w:hAnsi="Times New Roman" w:cs="Times New Roman"/>
        </w:rPr>
        <w:t xml:space="preserve"> script.  </w:t>
      </w:r>
      <w:r w:rsidR="009C063F">
        <w:rPr>
          <w:rFonts w:ascii="Times New Roman" w:hAnsi="Times New Roman" w:cs="Times New Roman"/>
          <w:b/>
        </w:rPr>
        <w:t>(Fig. 2)</w:t>
      </w:r>
    </w:p>
    <w:p w:rsidR="00212B0B" w:rsidRDefault="006C37AB" w:rsidP="003B7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Beamline</w:t>
      </w:r>
      <w:proofErr w:type="spellEnd"/>
      <w:r>
        <w:rPr>
          <w:rFonts w:ascii="Times New Roman" w:hAnsi="Times New Roman" w:cs="Times New Roman"/>
        </w:rPr>
        <w:t xml:space="preserve"> and device control w</w:t>
      </w:r>
      <w:r w:rsidR="00643C2B">
        <w:rPr>
          <w:rFonts w:ascii="Times New Roman" w:hAnsi="Times New Roman" w:cs="Times New Roman"/>
        </w:rPr>
        <w:t xml:space="preserve">indows </w:t>
      </w:r>
      <w:r>
        <w:rPr>
          <w:rFonts w:ascii="Times New Roman" w:hAnsi="Times New Roman" w:cs="Times New Roman"/>
        </w:rPr>
        <w:t>will</w:t>
      </w:r>
      <w:r w:rsidR="00643C2B">
        <w:rPr>
          <w:rFonts w:ascii="Times New Roman" w:hAnsi="Times New Roman" w:cs="Times New Roman"/>
        </w:rPr>
        <w:t xml:space="preserve"> arrange the</w:t>
      </w:r>
      <w:r>
        <w:rPr>
          <w:rFonts w:ascii="Times New Roman" w:hAnsi="Times New Roman" w:cs="Times New Roman"/>
        </w:rPr>
        <w:t xml:space="preserve">mselves on </w:t>
      </w:r>
      <w:r w:rsidR="00643C2B">
        <w:rPr>
          <w:rFonts w:ascii="Times New Roman" w:hAnsi="Times New Roman" w:cs="Times New Roman"/>
        </w:rPr>
        <w:t>monitors.</w:t>
      </w:r>
      <w:r w:rsidR="00212B0B">
        <w:rPr>
          <w:rFonts w:ascii="Times New Roman" w:hAnsi="Times New Roman" w:cs="Times New Roman"/>
        </w:rPr>
        <w:t xml:space="preserve">  </w:t>
      </w:r>
      <w:r w:rsidR="009C063F" w:rsidRPr="009C063F">
        <w:rPr>
          <w:rFonts w:ascii="Times New Roman" w:hAnsi="Times New Roman" w:cs="Times New Roman"/>
          <w:b/>
        </w:rPr>
        <w:t>(Fig. 3)</w:t>
      </w:r>
    </w:p>
    <w:p w:rsidR="007D60C4" w:rsidRDefault="00212B0B" w:rsidP="00212B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windows fail to load properly:</w:t>
      </w:r>
    </w:p>
    <w:p w:rsidR="00FF150E" w:rsidRDefault="00212B0B" w:rsidP="00212B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Close Control Systems Studio </w:t>
      </w:r>
      <w:r w:rsidR="00FF150E">
        <w:rPr>
          <w:rFonts w:ascii="Times New Roman" w:hAnsi="Times New Roman" w:cs="Times New Roman"/>
        </w:rPr>
        <w:t xml:space="preserve">by clicking on a monitor and pressing &lt;Alt + F4&gt;.  Repeat for each monitor.  </w:t>
      </w:r>
    </w:p>
    <w:p w:rsidR="00212B0B" w:rsidRDefault="00FF150E" w:rsidP="00212B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E196E">
        <w:rPr>
          <w:rFonts w:ascii="Times New Roman" w:hAnsi="Times New Roman" w:cs="Times New Roman"/>
        </w:rPr>
        <w:t>epeat steps 1-</w:t>
      </w:r>
      <w:r>
        <w:rPr>
          <w:rFonts w:ascii="Times New Roman" w:hAnsi="Times New Roman" w:cs="Times New Roman"/>
        </w:rPr>
        <w:t>3</w:t>
      </w:r>
      <w:r w:rsidR="00212B0B">
        <w:rPr>
          <w:rFonts w:ascii="Times New Roman" w:hAnsi="Times New Roman" w:cs="Times New Roman"/>
        </w:rPr>
        <w:t>.</w:t>
      </w:r>
    </w:p>
    <w:p w:rsidR="00212B0B" w:rsidRDefault="00212B0B" w:rsidP="00212B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windows fail to load again, fill out a bug report form</w:t>
      </w:r>
      <w:r w:rsidR="002E196E">
        <w:rPr>
          <w:rFonts w:ascii="Times New Roman" w:hAnsi="Times New Roman" w:cs="Times New Roman"/>
        </w:rPr>
        <w:t xml:space="preserve"> </w:t>
      </w:r>
      <w:r w:rsidR="002E196E" w:rsidRPr="002E196E">
        <w:rPr>
          <w:rFonts w:ascii="Times New Roman" w:hAnsi="Times New Roman" w:cs="Times New Roman"/>
          <w:i/>
        </w:rPr>
        <w:t>F-SFW-001</w:t>
      </w:r>
      <w:r>
        <w:rPr>
          <w:rFonts w:ascii="Times New Roman" w:hAnsi="Times New Roman" w:cs="Times New Roman"/>
        </w:rPr>
        <w:t xml:space="preserve"> and report </w:t>
      </w:r>
      <w:r w:rsidR="00C43C93">
        <w:rPr>
          <w:rFonts w:ascii="Times New Roman" w:hAnsi="Times New Roman" w:cs="Times New Roman"/>
        </w:rPr>
        <w:t xml:space="preserve">issues </w:t>
      </w:r>
      <w:r>
        <w:rPr>
          <w:rFonts w:ascii="Times New Roman" w:hAnsi="Times New Roman" w:cs="Times New Roman"/>
        </w:rPr>
        <w:t>to computer group.</w:t>
      </w:r>
    </w:p>
    <w:p w:rsidR="00F324F8" w:rsidRPr="0080662D" w:rsidRDefault="001051F6" w:rsidP="00301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9263D8" w:rsidRPr="0080662D">
        <w:rPr>
          <w:rFonts w:ascii="Times New Roman" w:hAnsi="Times New Roman" w:cs="Times New Roman"/>
          <w:b/>
        </w:rPr>
        <w:lastRenderedPageBreak/>
        <w:t>Figures</w:t>
      </w:r>
    </w:p>
    <w:p w:rsidR="00086152" w:rsidRDefault="00086152" w:rsidP="00301C7F">
      <w:pPr>
        <w:rPr>
          <w:rFonts w:ascii="Times New Roman" w:hAnsi="Times New Roman" w:cs="Times New Roman"/>
          <w:noProof/>
        </w:rPr>
      </w:pPr>
    </w:p>
    <w:p w:rsidR="001A7F50" w:rsidRDefault="00E8622F" w:rsidP="0030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46" style="position:absolute;margin-left:113.25pt;margin-top:76.7pt;width:58.5pt;height:53.65pt;z-index:251671552" filled="f" strokecolor="red" strokeweight="3pt"/>
        </w:pict>
      </w:r>
      <w:r w:rsidR="00086152">
        <w:rPr>
          <w:rFonts w:ascii="Times New Roman" w:hAnsi="Times New Roman" w:cs="Times New Roman"/>
          <w:noProof/>
        </w:rPr>
        <w:drawing>
          <wp:inline distT="0" distB="0" distL="0" distR="0">
            <wp:extent cx="2571750" cy="1543050"/>
            <wp:effectExtent l="19050" t="0" r="0" b="0"/>
            <wp:docPr id="2" name="Picture 2" descr="C:\Users\Zach\Documents\CHESS Document Control\WIP\SOP-CSS-pics\cs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ch\Documents\CHESS Document Control\WIP\SOP-CSS-pics\css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2D" w:rsidRDefault="00643C2B" w:rsidP="00301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 1</w:t>
      </w:r>
      <w:r w:rsidR="001051F6">
        <w:rPr>
          <w:rFonts w:ascii="Times New Roman" w:hAnsi="Times New Roman" w:cs="Times New Roman"/>
          <w:b/>
        </w:rPr>
        <w:t xml:space="preserve"> </w:t>
      </w:r>
      <w:r w:rsidR="005C063C">
        <w:rPr>
          <w:rFonts w:ascii="Times New Roman" w:hAnsi="Times New Roman" w:cs="Times New Roman"/>
          <w:b/>
        </w:rPr>
        <w:t>–</w:t>
      </w:r>
      <w:r w:rsidR="001051F6">
        <w:rPr>
          <w:rFonts w:ascii="Times New Roman" w:hAnsi="Times New Roman" w:cs="Times New Roman"/>
          <w:b/>
        </w:rPr>
        <w:t xml:space="preserve"> </w:t>
      </w:r>
      <w:r w:rsidR="005C063C">
        <w:rPr>
          <w:rFonts w:ascii="Times New Roman" w:hAnsi="Times New Roman" w:cs="Times New Roman"/>
          <w:b/>
        </w:rPr>
        <w:t>Click the CSS logo to launch Control Systems Studio</w:t>
      </w:r>
    </w:p>
    <w:p w:rsidR="008B3750" w:rsidRPr="00AE76CB" w:rsidRDefault="008B3750" w:rsidP="00301C7F">
      <w:pPr>
        <w:rPr>
          <w:rFonts w:ascii="Times New Roman" w:hAnsi="Times New Roman" w:cs="Times New Roman"/>
          <w:b/>
        </w:rPr>
      </w:pPr>
    </w:p>
    <w:p w:rsidR="0080662D" w:rsidRDefault="00E8622F" w:rsidP="0030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55" style="position:absolute;margin-left:215.25pt;margin-top:93.9pt;width:122.25pt;height:68.25pt;z-index:251676672" filled="f" strokecolor="red" strokeweight="3pt"/>
        </w:pict>
      </w:r>
      <w:r>
        <w:rPr>
          <w:rFonts w:ascii="Times New Roman" w:hAnsi="Times New Roman" w:cs="Times New Roman"/>
          <w:noProof/>
        </w:rPr>
        <w:pict>
          <v:oval id="_x0000_s1054" style="position:absolute;margin-left:6pt;margin-top:69.15pt;width:58.5pt;height:21pt;z-index:251675648" filled="f" strokecolor="red" strokeweight="3pt"/>
        </w:pict>
      </w:r>
      <w:r w:rsidR="009C063F">
        <w:rPr>
          <w:rFonts w:ascii="Times New Roman" w:hAnsi="Times New Roman" w:cs="Times New Roman"/>
          <w:noProof/>
        </w:rPr>
        <w:drawing>
          <wp:inline distT="0" distB="0" distL="0" distR="0">
            <wp:extent cx="4572000" cy="2534041"/>
            <wp:effectExtent l="19050" t="0" r="0" b="0"/>
            <wp:docPr id="4" name="Picture 3" descr="C:\Users\Zach\Documents\CHESS Document Control\WIP\SOP-CSS-pics\cs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ch\Documents\CHESS Document Control\WIP\SOP-CSS-pics\cs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50" w:rsidRDefault="001A7F50" w:rsidP="00301C7F">
      <w:pPr>
        <w:rPr>
          <w:rFonts w:ascii="Times New Roman" w:hAnsi="Times New Roman" w:cs="Times New Roman"/>
        </w:rPr>
      </w:pPr>
    </w:p>
    <w:p w:rsidR="001051F6" w:rsidRDefault="00217896" w:rsidP="00301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Fig. </w:t>
      </w:r>
      <w:r w:rsidR="001051F6">
        <w:rPr>
          <w:rFonts w:ascii="Times New Roman" w:hAnsi="Times New Roman" w:cs="Times New Roman"/>
          <w:b/>
        </w:rPr>
        <w:t xml:space="preserve">2 </w:t>
      </w:r>
      <w:r w:rsidR="005C063C">
        <w:rPr>
          <w:rFonts w:ascii="Times New Roman" w:hAnsi="Times New Roman" w:cs="Times New Roman"/>
          <w:b/>
        </w:rPr>
        <w:t>–</w:t>
      </w:r>
      <w:r w:rsidR="001051F6">
        <w:rPr>
          <w:rFonts w:ascii="Times New Roman" w:hAnsi="Times New Roman" w:cs="Times New Roman"/>
          <w:b/>
        </w:rPr>
        <w:t xml:space="preserve"> </w:t>
      </w:r>
      <w:r w:rsidR="009C063F">
        <w:rPr>
          <w:rFonts w:ascii="Times New Roman" w:hAnsi="Times New Roman" w:cs="Times New Roman"/>
          <w:b/>
        </w:rPr>
        <w:t>StartUp</w:t>
      </w:r>
      <w:r>
        <w:rPr>
          <w:rFonts w:ascii="Times New Roman" w:hAnsi="Times New Roman" w:cs="Times New Roman"/>
          <w:b/>
        </w:rPr>
        <w:t>.opi is located in</w:t>
      </w:r>
      <w:r w:rsidR="005C063C">
        <w:rPr>
          <w:rFonts w:ascii="Times New Roman" w:hAnsi="Times New Roman" w:cs="Times New Roman"/>
          <w:b/>
        </w:rPr>
        <w:t xml:space="preserve"> CHESS GUI</w:t>
      </w:r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vNum</w:t>
      </w:r>
      <w:proofErr w:type="spellEnd"/>
      <w:r w:rsidR="005C063C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directory</w:t>
      </w:r>
      <w:r w:rsidR="009C063F">
        <w:rPr>
          <w:rFonts w:ascii="Times New Roman" w:hAnsi="Times New Roman" w:cs="Times New Roman"/>
          <w:b/>
        </w:rPr>
        <w:t xml:space="preserve"> and should be loaded automatically.  Press START GUI button to launch the program.</w:t>
      </w:r>
    </w:p>
    <w:p w:rsidR="001A7F50" w:rsidRDefault="009C063F" w:rsidP="0030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3343275"/>
            <wp:effectExtent l="19050" t="0" r="0" b="0"/>
            <wp:docPr id="6" name="Picture 4" descr="C:\Users\Zach\Documents\CHESS Document Control\WIP\SOP-CSS-pics\cs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ch\Documents\CHESS Document Control\WIP\SOP-CSS-pics\css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1F6" w:rsidRDefault="00643C2B" w:rsidP="00301C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Fig. </w:t>
      </w:r>
      <w:r w:rsidR="001051F6" w:rsidRPr="00F324F8">
        <w:rPr>
          <w:rFonts w:ascii="Times New Roman" w:hAnsi="Times New Roman" w:cs="Times New Roman"/>
          <w:b/>
        </w:rPr>
        <w:t xml:space="preserve">3 – </w:t>
      </w:r>
      <w:r w:rsidR="009C063F">
        <w:rPr>
          <w:rFonts w:ascii="Times New Roman" w:hAnsi="Times New Roman" w:cs="Times New Roman"/>
          <w:b/>
        </w:rPr>
        <w:t>Beam Line Monitor Window arrangement</w:t>
      </w:r>
    </w:p>
    <w:p w:rsidR="006A66C3" w:rsidRDefault="006A66C3">
      <w:pPr>
        <w:rPr>
          <w:rFonts w:ascii="Times New Roman" w:hAnsi="Times New Roman" w:cs="Times New Roman"/>
          <w:b/>
        </w:rPr>
      </w:pPr>
    </w:p>
    <w:p w:rsidR="00212B0B" w:rsidRDefault="00212B0B" w:rsidP="00212B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Revision History</w:t>
      </w:r>
    </w:p>
    <w:p w:rsidR="00212B0B" w:rsidRDefault="005F6154" w:rsidP="00212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1</w:t>
      </w:r>
      <w:r w:rsidR="00212B0B">
        <w:rPr>
          <w:rFonts w:ascii="Times New Roman" w:hAnsi="Times New Roman" w:cs="Times New Roman"/>
        </w:rPr>
        <w:t xml:space="preserve"> – Initial document (10/12/10</w:t>
      </w:r>
      <w:r w:rsidR="007742FC">
        <w:rPr>
          <w:rFonts w:ascii="Times New Roman" w:hAnsi="Times New Roman" w:cs="Times New Roman"/>
        </w:rPr>
        <w:t xml:space="preserve"> - ZB</w:t>
      </w:r>
      <w:r w:rsidR="00212B0B">
        <w:rPr>
          <w:rFonts w:ascii="Times New Roman" w:hAnsi="Times New Roman" w:cs="Times New Roman"/>
        </w:rPr>
        <w:t>)</w:t>
      </w:r>
    </w:p>
    <w:p w:rsidR="00212B0B" w:rsidRDefault="005F6154" w:rsidP="00212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2</w:t>
      </w:r>
      <w:r w:rsidR="00212B0B">
        <w:rPr>
          <w:rFonts w:ascii="Times New Roman" w:hAnsi="Times New Roman" w:cs="Times New Roman"/>
        </w:rPr>
        <w:t xml:space="preserve"> –</w:t>
      </w:r>
      <w:r w:rsidR="0071510B">
        <w:rPr>
          <w:rFonts w:ascii="Times New Roman" w:hAnsi="Times New Roman" w:cs="Times New Roman"/>
        </w:rPr>
        <w:t xml:space="preserve"> New Startup Procedure</w:t>
      </w:r>
      <w:r w:rsidR="00212B0B">
        <w:rPr>
          <w:rFonts w:ascii="Times New Roman" w:hAnsi="Times New Roman" w:cs="Times New Roman"/>
        </w:rPr>
        <w:t xml:space="preserve"> (06/14/11</w:t>
      </w:r>
      <w:r w:rsidR="007742FC">
        <w:rPr>
          <w:rFonts w:ascii="Times New Roman" w:hAnsi="Times New Roman" w:cs="Times New Roman"/>
        </w:rPr>
        <w:t xml:space="preserve"> - ZB</w:t>
      </w:r>
      <w:r w:rsidR="00212B0B">
        <w:rPr>
          <w:rFonts w:ascii="Times New Roman" w:hAnsi="Times New Roman" w:cs="Times New Roman"/>
        </w:rPr>
        <w:t>)</w:t>
      </w:r>
    </w:p>
    <w:p w:rsidR="0071510B" w:rsidRDefault="005F6154" w:rsidP="00212B0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Rev. 3</w:t>
      </w:r>
      <w:r w:rsidR="0071510B">
        <w:rPr>
          <w:rFonts w:ascii="Times New Roman" w:hAnsi="Times New Roman" w:cs="Times New Roman"/>
        </w:rPr>
        <w:t xml:space="preserve"> – New Startup Procedure</w:t>
      </w:r>
      <w:r w:rsidR="007B3C1D">
        <w:rPr>
          <w:rFonts w:ascii="Times New Roman" w:hAnsi="Times New Roman" w:cs="Times New Roman"/>
        </w:rPr>
        <w:t>.</w:t>
      </w:r>
      <w:proofErr w:type="gramEnd"/>
      <w:r w:rsidR="007B3C1D">
        <w:rPr>
          <w:rFonts w:ascii="Times New Roman" w:hAnsi="Times New Roman" w:cs="Times New Roman"/>
        </w:rPr>
        <w:t xml:space="preserve">  </w:t>
      </w:r>
      <w:proofErr w:type="gramStart"/>
      <w:r w:rsidR="007B3C1D">
        <w:rPr>
          <w:rFonts w:ascii="Times New Roman" w:hAnsi="Times New Roman" w:cs="Times New Roman"/>
        </w:rPr>
        <w:t>Removed steps 2a, 3, 4.</w:t>
      </w:r>
      <w:proofErr w:type="gramEnd"/>
      <w:r w:rsidR="007B3C1D">
        <w:rPr>
          <w:rFonts w:ascii="Times New Roman" w:hAnsi="Times New Roman" w:cs="Times New Roman"/>
        </w:rPr>
        <w:t xml:space="preserve">  </w:t>
      </w:r>
      <w:proofErr w:type="gramStart"/>
      <w:r w:rsidR="007B3C1D">
        <w:rPr>
          <w:rFonts w:ascii="Times New Roman" w:hAnsi="Times New Roman" w:cs="Times New Roman"/>
        </w:rPr>
        <w:t>Replaced Figures 1, 2, 3.</w:t>
      </w:r>
      <w:proofErr w:type="gramEnd"/>
      <w:r w:rsidR="007B3C1D">
        <w:rPr>
          <w:rFonts w:ascii="Times New Roman" w:hAnsi="Times New Roman" w:cs="Times New Roman"/>
        </w:rPr>
        <w:t xml:space="preserve">  </w:t>
      </w:r>
      <w:proofErr w:type="gramStart"/>
      <w:r w:rsidR="007B3C1D">
        <w:rPr>
          <w:rFonts w:ascii="Times New Roman" w:hAnsi="Times New Roman" w:cs="Times New Roman"/>
        </w:rPr>
        <w:t>Removed figures 4, 5.</w:t>
      </w:r>
      <w:proofErr w:type="gramEnd"/>
      <w:r w:rsidR="007B3C1D">
        <w:rPr>
          <w:rFonts w:ascii="Times New Roman" w:hAnsi="Times New Roman" w:cs="Times New Roman"/>
        </w:rPr>
        <w:t xml:space="preserve">  </w:t>
      </w:r>
      <w:r w:rsidR="0071510B">
        <w:rPr>
          <w:rFonts w:ascii="Times New Roman" w:hAnsi="Times New Roman" w:cs="Times New Roman"/>
        </w:rPr>
        <w:t xml:space="preserve"> (09/30/11</w:t>
      </w:r>
      <w:r w:rsidR="007742FC">
        <w:rPr>
          <w:rFonts w:ascii="Times New Roman" w:hAnsi="Times New Roman" w:cs="Times New Roman"/>
        </w:rPr>
        <w:t xml:space="preserve"> - ZB</w:t>
      </w:r>
      <w:r w:rsidR="0071510B">
        <w:rPr>
          <w:rFonts w:ascii="Times New Roman" w:hAnsi="Times New Roman" w:cs="Times New Roman"/>
        </w:rPr>
        <w:t>)</w:t>
      </w:r>
    </w:p>
    <w:p w:rsidR="007742FC" w:rsidRPr="00212B0B" w:rsidRDefault="007742FC" w:rsidP="00212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4 – Added revised title block and headers to document.  Revised rev numbers starting from 1 (01/09/13 – ZB)</w:t>
      </w:r>
    </w:p>
    <w:p w:rsidR="00212B0B" w:rsidRPr="00212B0B" w:rsidRDefault="00212B0B" w:rsidP="00212B0B">
      <w:pPr>
        <w:rPr>
          <w:rFonts w:ascii="Times New Roman" w:hAnsi="Times New Roman" w:cs="Times New Roman"/>
        </w:rPr>
      </w:pPr>
    </w:p>
    <w:p w:rsidR="008F0E50" w:rsidRPr="00B3188B" w:rsidRDefault="008F0E50" w:rsidP="00B3188B">
      <w:pPr>
        <w:rPr>
          <w:rFonts w:ascii="Times New Roman" w:hAnsi="Times New Roman" w:cs="Times New Roman"/>
        </w:rPr>
      </w:pPr>
    </w:p>
    <w:sectPr w:rsidR="008F0E50" w:rsidRPr="00B3188B" w:rsidSect="00C2061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FE" w:rsidRDefault="00B356FE" w:rsidP="007B227D">
      <w:pPr>
        <w:spacing w:after="0" w:line="240" w:lineRule="auto"/>
      </w:pPr>
      <w:r>
        <w:separator/>
      </w:r>
    </w:p>
  </w:endnote>
  <w:endnote w:type="continuationSeparator" w:id="0">
    <w:p w:rsidR="00B356FE" w:rsidRDefault="00B356FE" w:rsidP="007B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8186"/>
      <w:docPartObj>
        <w:docPartGallery w:val="Page Numbers (Bottom of Page)"/>
        <w:docPartUnique/>
      </w:docPartObj>
    </w:sdtPr>
    <w:sdtContent>
      <w:p w:rsidR="007B227D" w:rsidRDefault="00E8622F">
        <w:pPr>
          <w:pStyle w:val="Footer"/>
          <w:jc w:val="right"/>
        </w:pPr>
        <w:fldSimple w:instr=" PAGE   \* MERGEFORMAT ">
          <w:r w:rsidR="007742FC">
            <w:rPr>
              <w:noProof/>
            </w:rPr>
            <w:t>3</w:t>
          </w:r>
        </w:fldSimple>
      </w:p>
    </w:sdtContent>
  </w:sdt>
  <w:p w:rsidR="007B227D" w:rsidRDefault="007B22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FE" w:rsidRDefault="00B356FE" w:rsidP="007B227D">
      <w:pPr>
        <w:spacing w:after="0" w:line="240" w:lineRule="auto"/>
      </w:pPr>
      <w:r>
        <w:separator/>
      </w:r>
    </w:p>
  </w:footnote>
  <w:footnote w:type="continuationSeparator" w:id="0">
    <w:p w:rsidR="00B356FE" w:rsidRDefault="00B356FE" w:rsidP="007B2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FC" w:rsidRPr="00FE42CA" w:rsidRDefault="007742FC" w:rsidP="007742F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Procedure</w:t>
    </w:r>
    <w:r w:rsidRPr="00FE42CA">
      <w:rPr>
        <w:sz w:val="16"/>
        <w:szCs w:val="16"/>
      </w:rPr>
      <w:t xml:space="preserve">: </w:t>
    </w:r>
    <w:r>
      <w:rPr>
        <w:sz w:val="16"/>
        <w:szCs w:val="16"/>
      </w:rPr>
      <w:t>SOP-COMP-001 v4</w:t>
    </w:r>
  </w:p>
  <w:p w:rsidR="007742FC" w:rsidRPr="00FE42CA" w:rsidRDefault="007742FC" w:rsidP="007742FC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>
      <w:rPr>
        <w:sz w:val="16"/>
        <w:szCs w:val="16"/>
      </w:rPr>
      <w:t>CHESS Line Monitor GUI Startup</w:t>
    </w:r>
  </w:p>
  <w:p w:rsidR="007742FC" w:rsidRPr="00FE42CA" w:rsidRDefault="007742FC" w:rsidP="007742F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Latest Revision: 01/09/13</w:t>
    </w:r>
  </w:p>
  <w:p w:rsidR="007742FC" w:rsidRPr="00B221D6" w:rsidRDefault="007742FC" w:rsidP="007742FC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  <w:p w:rsidR="007742FC" w:rsidRDefault="007742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2DC"/>
    <w:multiLevelType w:val="hybridMultilevel"/>
    <w:tmpl w:val="D420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F7D"/>
    <w:multiLevelType w:val="hybridMultilevel"/>
    <w:tmpl w:val="D0107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1F7F"/>
    <w:multiLevelType w:val="hybridMultilevel"/>
    <w:tmpl w:val="2210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560EC"/>
    <w:multiLevelType w:val="hybridMultilevel"/>
    <w:tmpl w:val="50321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526606"/>
    <w:multiLevelType w:val="hybridMultilevel"/>
    <w:tmpl w:val="903E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220"/>
    <w:rsid w:val="00036294"/>
    <w:rsid w:val="00037966"/>
    <w:rsid w:val="000739D4"/>
    <w:rsid w:val="00086152"/>
    <w:rsid w:val="0008710D"/>
    <w:rsid w:val="00094AB3"/>
    <w:rsid w:val="000C0BA4"/>
    <w:rsid w:val="000E535B"/>
    <w:rsid w:val="001051F6"/>
    <w:rsid w:val="00115004"/>
    <w:rsid w:val="001A7F50"/>
    <w:rsid w:val="001B26AE"/>
    <w:rsid w:val="001E662C"/>
    <w:rsid w:val="001E7E12"/>
    <w:rsid w:val="00212B0B"/>
    <w:rsid w:val="0021551D"/>
    <w:rsid w:val="00217896"/>
    <w:rsid w:val="0022597C"/>
    <w:rsid w:val="002E196E"/>
    <w:rsid w:val="002E79FB"/>
    <w:rsid w:val="002F0F2D"/>
    <w:rsid w:val="00301C7F"/>
    <w:rsid w:val="003079E3"/>
    <w:rsid w:val="00334048"/>
    <w:rsid w:val="003A79D5"/>
    <w:rsid w:val="003B7323"/>
    <w:rsid w:val="003F0220"/>
    <w:rsid w:val="004508BB"/>
    <w:rsid w:val="00451069"/>
    <w:rsid w:val="00483F5B"/>
    <w:rsid w:val="004973ED"/>
    <w:rsid w:val="005C063C"/>
    <w:rsid w:val="005F376F"/>
    <w:rsid w:val="005F6154"/>
    <w:rsid w:val="0063428A"/>
    <w:rsid w:val="00634A5A"/>
    <w:rsid w:val="00643C2B"/>
    <w:rsid w:val="00653B21"/>
    <w:rsid w:val="00694B47"/>
    <w:rsid w:val="006A5065"/>
    <w:rsid w:val="006A66C3"/>
    <w:rsid w:val="006C37AB"/>
    <w:rsid w:val="006D6F0F"/>
    <w:rsid w:val="006E7FAB"/>
    <w:rsid w:val="0071510B"/>
    <w:rsid w:val="00744A21"/>
    <w:rsid w:val="007742FC"/>
    <w:rsid w:val="007B227D"/>
    <w:rsid w:val="007B3C1D"/>
    <w:rsid w:val="007D06BB"/>
    <w:rsid w:val="007D60C4"/>
    <w:rsid w:val="0080662D"/>
    <w:rsid w:val="008110F1"/>
    <w:rsid w:val="00840F5B"/>
    <w:rsid w:val="00851A11"/>
    <w:rsid w:val="00896F84"/>
    <w:rsid w:val="008B3750"/>
    <w:rsid w:val="008F0E50"/>
    <w:rsid w:val="00900172"/>
    <w:rsid w:val="00900C47"/>
    <w:rsid w:val="00912914"/>
    <w:rsid w:val="00916DD3"/>
    <w:rsid w:val="009263D8"/>
    <w:rsid w:val="00940CC4"/>
    <w:rsid w:val="00981118"/>
    <w:rsid w:val="009865B0"/>
    <w:rsid w:val="009C063F"/>
    <w:rsid w:val="009C23FE"/>
    <w:rsid w:val="00A35952"/>
    <w:rsid w:val="00A8489A"/>
    <w:rsid w:val="00AE76CB"/>
    <w:rsid w:val="00B3188B"/>
    <w:rsid w:val="00B356FE"/>
    <w:rsid w:val="00B51E4C"/>
    <w:rsid w:val="00B90333"/>
    <w:rsid w:val="00BB3B80"/>
    <w:rsid w:val="00BF011A"/>
    <w:rsid w:val="00C2061B"/>
    <w:rsid w:val="00C43C93"/>
    <w:rsid w:val="00C90C81"/>
    <w:rsid w:val="00CE68FF"/>
    <w:rsid w:val="00CF2DED"/>
    <w:rsid w:val="00D15B4A"/>
    <w:rsid w:val="00D44290"/>
    <w:rsid w:val="00D65C81"/>
    <w:rsid w:val="00D87873"/>
    <w:rsid w:val="00DA21EB"/>
    <w:rsid w:val="00DC7E5E"/>
    <w:rsid w:val="00E07D5F"/>
    <w:rsid w:val="00E15BC8"/>
    <w:rsid w:val="00E61179"/>
    <w:rsid w:val="00E8622F"/>
    <w:rsid w:val="00EB5702"/>
    <w:rsid w:val="00EE48EE"/>
    <w:rsid w:val="00F324F8"/>
    <w:rsid w:val="00FB5D8D"/>
    <w:rsid w:val="00FC5463"/>
    <w:rsid w:val="00F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7D"/>
  </w:style>
  <w:style w:type="paragraph" w:styleId="Footer">
    <w:name w:val="footer"/>
    <w:basedOn w:val="Normal"/>
    <w:link w:val="FooterChar"/>
    <w:uiPriority w:val="99"/>
    <w:unhideWhenUsed/>
    <w:rsid w:val="007B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9AF7-669A-47D5-8F5F-65C5BEC7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Zachary Brown</cp:lastModifiedBy>
  <cp:revision>28</cp:revision>
  <cp:lastPrinted>2011-06-14T17:12:00Z</cp:lastPrinted>
  <dcterms:created xsi:type="dcterms:W3CDTF">2010-10-12T18:56:00Z</dcterms:created>
  <dcterms:modified xsi:type="dcterms:W3CDTF">2013-01-09T14:33:00Z</dcterms:modified>
</cp:coreProperties>
</file>